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32" w:rsidRPr="003A5E21" w:rsidRDefault="001A3D32" w:rsidP="001A3D32">
      <w:pPr>
        <w:jc w:val="left"/>
        <w:rPr>
          <w:rFonts w:ascii="Arial" w:hAnsi="Arial" w:cs="Arial"/>
          <w:b/>
          <w:sz w:val="20"/>
        </w:rPr>
      </w:pPr>
    </w:p>
    <w:p w:rsidR="001A3D32" w:rsidRPr="003A5E21" w:rsidRDefault="001A3D32" w:rsidP="001A3D32">
      <w:pPr>
        <w:tabs>
          <w:tab w:val="left" w:pos="1640"/>
        </w:tabs>
        <w:ind w:right="-32"/>
        <w:jc w:val="center"/>
        <w:rPr>
          <w:rFonts w:ascii="Arial" w:hAnsi="Arial" w:cs="Arial"/>
          <w:b/>
          <w:sz w:val="20"/>
        </w:rPr>
      </w:pPr>
      <w:bookmarkStart w:id="0" w:name="_Toc516655019"/>
      <w:r w:rsidRPr="003A5E21">
        <w:rPr>
          <w:rFonts w:ascii="Arial" w:hAnsi="Arial" w:cs="Arial"/>
          <w:b/>
          <w:sz w:val="20"/>
        </w:rPr>
        <w:t>Modelo de Aviso de Licitación</w:t>
      </w:r>
      <w:bookmarkEnd w:id="0"/>
    </w:p>
    <w:p w:rsidR="001A3D32" w:rsidRPr="003A5E21" w:rsidRDefault="001A3D32" w:rsidP="001A3D32">
      <w:pPr>
        <w:jc w:val="center"/>
        <w:rPr>
          <w:rFonts w:ascii="Arial" w:hAnsi="Arial" w:cs="Arial"/>
          <w:b/>
          <w:sz w:val="20"/>
        </w:rPr>
      </w:pPr>
    </w:p>
    <w:p w:rsidR="001A3D32" w:rsidRPr="003A5E21" w:rsidRDefault="001A3D32" w:rsidP="001A3D32">
      <w:pPr>
        <w:ind w:right="-32"/>
        <w:jc w:val="center"/>
        <w:rPr>
          <w:rFonts w:ascii="Arial" w:hAnsi="Arial" w:cs="Arial"/>
          <w:b/>
          <w:spacing w:val="-3"/>
          <w:sz w:val="20"/>
        </w:rPr>
      </w:pPr>
      <w:r w:rsidRPr="003A5E21">
        <w:rPr>
          <w:rFonts w:ascii="Arial" w:hAnsi="Arial" w:cs="Arial"/>
          <w:b/>
          <w:spacing w:val="-3"/>
          <w:sz w:val="20"/>
        </w:rPr>
        <w:t>“</w:t>
      </w:r>
      <w:r>
        <w:rPr>
          <w:rFonts w:ascii="Arial" w:hAnsi="Arial" w:cs="Arial"/>
          <w:b/>
          <w:spacing w:val="-3"/>
          <w:sz w:val="20"/>
        </w:rPr>
        <w:t>DISEÑO Y MEJORAMIENTO DE 24 CENTROS EDUCATIVOS EN MUNICIPIOS DE POBREZA MULTIDIMENSIONAL DE LOS DEPARTAMENTOS DE CABAÑAS, CUSCATLÁN, LA LIBERTAD, LA PAZ, LA UNIÓN, MORAZÁN Y SAN MIGUEL</w:t>
      </w:r>
      <w:r w:rsidRPr="003A5E21">
        <w:rPr>
          <w:rFonts w:ascii="Arial" w:hAnsi="Arial" w:cs="Arial"/>
          <w:b/>
          <w:spacing w:val="-3"/>
          <w:sz w:val="20"/>
        </w:rPr>
        <w:t>”</w:t>
      </w:r>
    </w:p>
    <w:p w:rsidR="001A3D32" w:rsidRPr="003A5E21" w:rsidRDefault="001A3D32" w:rsidP="001A3D32">
      <w:pPr>
        <w:suppressAutoHyphens/>
        <w:jc w:val="center"/>
        <w:rPr>
          <w:rFonts w:ascii="Arial" w:hAnsi="Arial" w:cs="Arial"/>
          <w:b/>
          <w:spacing w:val="-3"/>
          <w:sz w:val="20"/>
        </w:rPr>
      </w:pPr>
    </w:p>
    <w:p w:rsidR="001A3D32" w:rsidRPr="003A5E21" w:rsidRDefault="001A3D32" w:rsidP="001A3D32">
      <w:pPr>
        <w:suppressAutoHyphens/>
        <w:ind w:left="708" w:hanging="708"/>
        <w:jc w:val="center"/>
        <w:rPr>
          <w:rFonts w:ascii="Arial" w:hAnsi="Arial" w:cs="Arial"/>
          <w:b/>
          <w:spacing w:val="-3"/>
          <w:sz w:val="20"/>
        </w:rPr>
      </w:pPr>
      <w:r w:rsidRPr="003A5E21">
        <w:rPr>
          <w:rFonts w:ascii="Arial" w:hAnsi="Arial" w:cs="Arial"/>
          <w:b/>
          <w:spacing w:val="-3"/>
          <w:sz w:val="20"/>
        </w:rPr>
        <w:t xml:space="preserve">LPI </w:t>
      </w:r>
      <w:r>
        <w:rPr>
          <w:rFonts w:ascii="Arial" w:hAnsi="Arial" w:cs="Arial"/>
          <w:b/>
          <w:spacing w:val="-3"/>
          <w:sz w:val="20"/>
        </w:rPr>
        <w:t>05/2024</w:t>
      </w:r>
      <w:r w:rsidRPr="003A5E21">
        <w:rPr>
          <w:rFonts w:ascii="Arial" w:hAnsi="Arial" w:cs="Arial"/>
          <w:b/>
          <w:spacing w:val="-3"/>
          <w:sz w:val="20"/>
        </w:rPr>
        <w:t>-MINEDUCYT-BCIE-7800</w:t>
      </w:r>
    </w:p>
    <w:p w:rsidR="001A3D32" w:rsidRPr="003A5E21" w:rsidRDefault="001A3D32" w:rsidP="001A3D32">
      <w:pPr>
        <w:suppressAutoHyphens/>
        <w:jc w:val="center"/>
        <w:rPr>
          <w:rFonts w:ascii="Arial" w:hAnsi="Arial" w:cs="Arial"/>
          <w:b/>
          <w:spacing w:val="-3"/>
          <w:sz w:val="20"/>
        </w:rPr>
      </w:pPr>
    </w:p>
    <w:p w:rsidR="001A3D32" w:rsidRPr="003A5E21" w:rsidRDefault="001A3D32" w:rsidP="001A3D32">
      <w:pPr>
        <w:ind w:right="-32"/>
        <w:jc w:val="center"/>
        <w:rPr>
          <w:rFonts w:ascii="Arial" w:hAnsi="Arial" w:cs="Arial"/>
          <w:b/>
          <w:sz w:val="20"/>
        </w:rPr>
      </w:pPr>
      <w:r w:rsidRPr="003A5E21">
        <w:rPr>
          <w:rFonts w:ascii="Arial" w:hAnsi="Arial" w:cs="Arial"/>
          <w:b/>
          <w:sz w:val="20"/>
        </w:rPr>
        <w:t>Una etapa-dos sobres</w:t>
      </w:r>
    </w:p>
    <w:p w:rsidR="001A3D32" w:rsidRPr="003A5E21" w:rsidRDefault="001A3D32" w:rsidP="001A3D32">
      <w:pPr>
        <w:ind w:right="-32"/>
        <w:rPr>
          <w:rFonts w:ascii="Arial" w:hAnsi="Arial" w:cs="Arial"/>
          <w:b/>
          <w:sz w:val="20"/>
          <w:lang w:eastAsia="ar-SA"/>
        </w:rPr>
      </w:pPr>
    </w:p>
    <w:p w:rsidR="001A3D32" w:rsidRPr="003A5E21" w:rsidRDefault="001A3D32" w:rsidP="001A3D32">
      <w:pPr>
        <w:ind w:right="-32"/>
        <w:rPr>
          <w:rFonts w:ascii="Arial" w:hAnsi="Arial" w:cs="Arial"/>
          <w:b/>
          <w:color w:val="000000"/>
          <w:sz w:val="20"/>
        </w:rPr>
      </w:pPr>
      <w:r w:rsidRPr="003A5E21">
        <w:rPr>
          <w:rFonts w:ascii="Arial" w:hAnsi="Arial" w:cs="Arial"/>
          <w:color w:val="000000"/>
          <w:sz w:val="20"/>
        </w:rPr>
        <w:t xml:space="preserve">San Salvador, </w:t>
      </w:r>
      <w:r>
        <w:rPr>
          <w:rFonts w:ascii="Arial" w:hAnsi="Arial" w:cs="Arial"/>
          <w:color w:val="000000"/>
          <w:sz w:val="20"/>
        </w:rPr>
        <w:t>13 de junio</w:t>
      </w:r>
      <w:r w:rsidRPr="003A5E21">
        <w:rPr>
          <w:rFonts w:ascii="Arial" w:hAnsi="Arial" w:cs="Arial"/>
          <w:color w:val="000000"/>
          <w:sz w:val="20"/>
        </w:rPr>
        <w:t xml:space="preserve"> de 2024.</w:t>
      </w:r>
    </w:p>
    <w:p w:rsidR="001A3D32" w:rsidRPr="003A5E21" w:rsidRDefault="001A3D32" w:rsidP="001A3D32">
      <w:pPr>
        <w:numPr>
          <w:ilvl w:val="0"/>
          <w:numId w:val="2"/>
        </w:numPr>
        <w:suppressAutoHyphens/>
        <w:spacing w:before="360" w:after="120"/>
        <w:ind w:left="357" w:hanging="357"/>
        <w:rPr>
          <w:rFonts w:ascii="Arial" w:hAnsi="Arial" w:cs="Arial"/>
          <w:b/>
          <w:sz w:val="20"/>
        </w:rPr>
      </w:pPr>
      <w:r w:rsidRPr="003A5E21">
        <w:rPr>
          <w:rFonts w:ascii="Arial" w:hAnsi="Arial" w:cs="Arial"/>
          <w:b/>
          <w:sz w:val="20"/>
        </w:rPr>
        <w:t>FUENTE DE RECURSOS.</w:t>
      </w:r>
    </w:p>
    <w:p w:rsidR="001A3D32" w:rsidRPr="003A5E21" w:rsidRDefault="001A3D32" w:rsidP="001A3D32">
      <w:pPr>
        <w:ind w:right="-32"/>
        <w:rPr>
          <w:rFonts w:ascii="Arial" w:hAnsi="Arial" w:cs="Arial"/>
          <w:b/>
          <w:sz w:val="20"/>
          <w:lang w:eastAsia="ar-SA"/>
        </w:rPr>
      </w:pPr>
      <w:r w:rsidRPr="003A5E21">
        <w:rPr>
          <w:rFonts w:ascii="Arial" w:hAnsi="Arial" w:cs="Arial"/>
          <w:sz w:val="20"/>
        </w:rPr>
        <w:t>El Banco Centroamericano de Integración Económica (</w:t>
      </w:r>
      <w:r w:rsidRPr="003A5E21">
        <w:rPr>
          <w:rFonts w:ascii="Arial" w:hAnsi="Arial" w:cs="Arial"/>
          <w:color w:val="000000"/>
          <w:sz w:val="20"/>
        </w:rPr>
        <w:t>BCIE), como parte de los servicios que brinda a sus países socios beneficiarios, está otorgando el financiamiento total para</w:t>
      </w:r>
      <w:r w:rsidRPr="003A5E21">
        <w:rPr>
          <w:rFonts w:ascii="Arial" w:hAnsi="Arial" w:cs="Arial"/>
          <w:sz w:val="20"/>
        </w:rPr>
        <w:t xml:space="preserve"> la selección y contratación de empresa que suministre </w:t>
      </w:r>
      <w:r>
        <w:rPr>
          <w:rFonts w:ascii="Arial" w:hAnsi="Arial" w:cs="Arial"/>
          <w:b/>
          <w:spacing w:val="-3"/>
          <w:sz w:val="20"/>
        </w:rPr>
        <w:t>DISEÑO Y MEJORAMIENTO DE 24 CENTROS EDUCATIVOS EN MUNICIPIOS DE POBREZA MULTIDIMENSIONAL DE LOS DEPARTAMENTOS DE CABAÑAS, CUSCATLÁN, LA LIBERTAD, LA PAZ, LA UNIÓN, MORAZÁN Y SAN MIGUEL</w:t>
      </w:r>
      <w:r w:rsidRPr="003A5E21">
        <w:rPr>
          <w:rFonts w:ascii="Arial" w:hAnsi="Arial" w:cs="Arial"/>
          <w:b/>
          <w:spacing w:val="-3"/>
          <w:sz w:val="20"/>
        </w:rPr>
        <w:t xml:space="preserve">, </w:t>
      </w:r>
      <w:r w:rsidRPr="003A5E21">
        <w:rPr>
          <w:rFonts w:ascii="Arial" w:hAnsi="Arial" w:cs="Arial"/>
          <w:sz w:val="20"/>
        </w:rPr>
        <w:t xml:space="preserve">en el marco </w:t>
      </w:r>
      <w:r w:rsidRPr="003A5E21">
        <w:rPr>
          <w:rFonts w:ascii="Arial" w:hAnsi="Arial" w:cs="Arial"/>
          <w:b/>
          <w:sz w:val="20"/>
        </w:rPr>
        <w:t>del PROGRAMA: MI NUEVA ESCUELA-BCIE 2256-SV.</w:t>
      </w:r>
    </w:p>
    <w:p w:rsidR="001A3D32" w:rsidRPr="003A5E21" w:rsidRDefault="001A3D32" w:rsidP="001A3D32">
      <w:pPr>
        <w:numPr>
          <w:ilvl w:val="0"/>
          <w:numId w:val="2"/>
        </w:numPr>
        <w:suppressAutoHyphens/>
        <w:spacing w:before="360" w:after="120"/>
        <w:rPr>
          <w:rFonts w:ascii="Arial" w:hAnsi="Arial" w:cs="Arial"/>
          <w:b/>
          <w:sz w:val="20"/>
        </w:rPr>
      </w:pPr>
      <w:r w:rsidRPr="003A5E21">
        <w:rPr>
          <w:rFonts w:ascii="Arial" w:hAnsi="Arial" w:cs="Arial"/>
          <w:b/>
          <w:sz w:val="20"/>
        </w:rPr>
        <w:t>ORGANISMO EJECUTOR Y CONTRATANTE DEL PROCESO DE LICITACIÓN.</w:t>
      </w:r>
    </w:p>
    <w:p w:rsidR="001A3D32" w:rsidRPr="003A5E21" w:rsidRDefault="001A3D32" w:rsidP="001A3D32">
      <w:pPr>
        <w:numPr>
          <w:ilvl w:val="1"/>
          <w:numId w:val="3"/>
        </w:numPr>
        <w:suppressAutoHyphens/>
        <w:spacing w:before="120" w:after="120"/>
        <w:ind w:left="450" w:right="-34" w:hanging="450"/>
        <w:rPr>
          <w:rFonts w:ascii="Arial" w:hAnsi="Arial" w:cs="Arial"/>
          <w:b/>
          <w:sz w:val="20"/>
        </w:rPr>
      </w:pPr>
      <w:r w:rsidRPr="003A5E21">
        <w:rPr>
          <w:rFonts w:ascii="Arial" w:hAnsi="Arial" w:cs="Arial"/>
          <w:sz w:val="20"/>
        </w:rPr>
        <w:t xml:space="preserve">Antecedentes del Contratante: </w:t>
      </w:r>
      <w:r w:rsidRPr="003A5E21">
        <w:rPr>
          <w:rFonts w:ascii="Arial" w:hAnsi="Arial" w:cs="Arial"/>
          <w:bCs/>
          <w:sz w:val="20"/>
        </w:rPr>
        <w:t>El Ministerio de Educación, Ciencia y Tecnología de El Salvador (MINEDUCYT), a través de la Dirección de Compras Públicas</w:t>
      </w:r>
      <w:r w:rsidRPr="003A5E21">
        <w:rPr>
          <w:rFonts w:ascii="Arial" w:hAnsi="Arial" w:cs="Arial"/>
          <w:sz w:val="20"/>
        </w:rPr>
        <w:t>, informa que tiene previsto utilizar los recursos provenientes del préstamo No. 2256–SV del Banco Centroamericano de Integración Económica BCIE</w:t>
      </w:r>
      <w:r w:rsidRPr="003A5E21">
        <w:rPr>
          <w:rFonts w:ascii="Arial" w:hAnsi="Arial" w:cs="Arial"/>
          <w:color w:val="FF0000"/>
          <w:sz w:val="20"/>
        </w:rPr>
        <w:t>.</w:t>
      </w:r>
    </w:p>
    <w:p w:rsidR="001A3D32" w:rsidRPr="003A5E21" w:rsidRDefault="001A3D32" w:rsidP="001A3D32">
      <w:pPr>
        <w:numPr>
          <w:ilvl w:val="1"/>
          <w:numId w:val="3"/>
        </w:numPr>
        <w:suppressAutoHyphens/>
        <w:spacing w:before="120" w:after="120"/>
        <w:ind w:left="450" w:right="-34" w:hanging="450"/>
        <w:rPr>
          <w:rFonts w:ascii="Arial" w:hAnsi="Arial" w:cs="Arial"/>
          <w:b/>
          <w:sz w:val="20"/>
        </w:rPr>
      </w:pPr>
      <w:r w:rsidRPr="003A5E21">
        <w:rPr>
          <w:rFonts w:ascii="Arial" w:hAnsi="Arial" w:cs="Arial"/>
          <w:color w:val="000000"/>
          <w:sz w:val="20"/>
        </w:rPr>
        <w:t>El Ministerio de Educación, Ciencia y Tecnología, es</w:t>
      </w:r>
      <w:r w:rsidRPr="003A5E21">
        <w:rPr>
          <w:rFonts w:ascii="Arial" w:hAnsi="Arial" w:cs="Arial"/>
          <w:sz w:val="20"/>
        </w:rPr>
        <w:t xml:space="preserve"> el responsable del presente proceso de adquisición para lo cual invita </w:t>
      </w:r>
      <w:r>
        <w:rPr>
          <w:rFonts w:ascii="Arial" w:hAnsi="Arial" w:cs="Arial"/>
          <w:sz w:val="20"/>
        </w:rPr>
        <w:t xml:space="preserve">a </w:t>
      </w:r>
      <w:r w:rsidRPr="003A5E21">
        <w:rPr>
          <w:rFonts w:ascii="Arial" w:hAnsi="Arial" w:cs="Arial"/>
          <w:sz w:val="20"/>
        </w:rPr>
        <w:t>empresas dedicadas al ramo a presentar en dos sobres cerrados, conteniendo la oferta técnica y económica para la contratación requerida.</w:t>
      </w:r>
    </w:p>
    <w:p w:rsidR="001A3D32" w:rsidRPr="003A5E21" w:rsidRDefault="001A3D32" w:rsidP="001A3D32">
      <w:pPr>
        <w:numPr>
          <w:ilvl w:val="1"/>
          <w:numId w:val="3"/>
        </w:numPr>
        <w:suppressAutoHyphens/>
        <w:spacing w:before="120" w:after="120"/>
        <w:ind w:left="450" w:right="-34" w:hanging="450"/>
        <w:rPr>
          <w:rFonts w:ascii="Arial" w:hAnsi="Arial" w:cs="Arial"/>
          <w:b/>
          <w:sz w:val="20"/>
        </w:rPr>
      </w:pPr>
      <w:r w:rsidRPr="003A5E21">
        <w:rPr>
          <w:rFonts w:ascii="Arial" w:hAnsi="Arial" w:cs="Arial"/>
          <w:sz w:val="20"/>
        </w:rPr>
        <w:t xml:space="preserve">El contratista será seleccionado de acuerdo con los procedimientos del Banco Centroamericano de Integración Económica establecidos en la Política para la Obtención de Bienes, Obras, Servicios y Consultorías con Recursos del BCIE y sus Normas para la Aplicación (DI-51/2020 y PRE-140/2022) que se encuentran en el siguiente sitio de Internet: </w:t>
      </w:r>
      <w:hyperlink r:id="rId5" w:history="1">
        <w:r w:rsidRPr="003A5E21">
          <w:rPr>
            <w:rFonts w:ascii="Arial" w:hAnsi="Arial" w:cs="Arial"/>
            <w:color w:val="0000FF"/>
            <w:sz w:val="20"/>
            <w:u w:val="single"/>
          </w:rPr>
          <w:t>https://www.bcie.org</w:t>
        </w:r>
      </w:hyperlink>
      <w:r w:rsidRPr="003A5E21">
        <w:rPr>
          <w:rFonts w:ascii="Arial" w:hAnsi="Arial" w:cs="Arial"/>
          <w:sz w:val="20"/>
        </w:rPr>
        <w:t>.</w:t>
      </w:r>
    </w:p>
    <w:p w:rsidR="001A3D32" w:rsidRPr="003A5E21" w:rsidRDefault="001A3D32" w:rsidP="001A3D32">
      <w:pPr>
        <w:numPr>
          <w:ilvl w:val="0"/>
          <w:numId w:val="3"/>
        </w:numPr>
        <w:suppressAutoHyphens/>
        <w:spacing w:before="120" w:after="120"/>
        <w:ind w:left="357" w:right="-34" w:hanging="357"/>
        <w:rPr>
          <w:rFonts w:ascii="Arial" w:hAnsi="Arial" w:cs="Arial"/>
          <w:b/>
          <w:sz w:val="20"/>
        </w:rPr>
      </w:pPr>
      <w:r w:rsidRPr="003A5E21">
        <w:rPr>
          <w:rFonts w:ascii="Arial" w:hAnsi="Arial" w:cs="Arial"/>
          <w:b/>
          <w:sz w:val="20"/>
        </w:rPr>
        <w:t>PRESENTACIÓN DEL PROCESO DE LICITACIÓN.</w:t>
      </w:r>
    </w:p>
    <w:p w:rsidR="001A3D32" w:rsidRPr="003A5E21" w:rsidRDefault="001A3D32" w:rsidP="001A3D32">
      <w:pPr>
        <w:numPr>
          <w:ilvl w:val="1"/>
          <w:numId w:val="1"/>
        </w:numPr>
        <w:suppressAutoHyphens/>
        <w:spacing w:before="120" w:after="120"/>
        <w:ind w:right="-34" w:hanging="502"/>
        <w:rPr>
          <w:rFonts w:ascii="Arial" w:hAnsi="Arial" w:cs="Arial"/>
          <w:b/>
          <w:sz w:val="20"/>
        </w:rPr>
      </w:pPr>
      <w:r w:rsidRPr="003A5E21">
        <w:rPr>
          <w:rFonts w:ascii="Arial" w:hAnsi="Arial" w:cs="Arial"/>
          <w:sz w:val="20"/>
        </w:rPr>
        <w:t xml:space="preserve">Objetivos generales de la contratación: </w:t>
      </w:r>
      <w:r>
        <w:rPr>
          <w:rFonts w:ascii="Arial" w:hAnsi="Arial" w:cs="Arial"/>
          <w:sz w:val="20"/>
        </w:rPr>
        <w:t>DISEÑO Y MEJORAMIENTO DE 24 CENTROS EDUCATIVOS EN MUNICIPIOS DE POBREZA MULTIDIMENSIONAL DE LOS DEPARTAMENTOS DE CABAÑAS, CUSCATLÁN, LA LIBERTAD, LA PAZ, LA UNIÓN, MORAZÁN Y SAN MIGUEL</w:t>
      </w:r>
      <w:r w:rsidRPr="003A5E21">
        <w:rPr>
          <w:rFonts w:ascii="Arial" w:hAnsi="Arial" w:cs="Arial"/>
          <w:sz w:val="20"/>
        </w:rPr>
        <w:t>”.</w:t>
      </w:r>
    </w:p>
    <w:p w:rsidR="001A3D32" w:rsidRPr="003A5E21" w:rsidRDefault="001A3D32" w:rsidP="001A3D32">
      <w:pPr>
        <w:numPr>
          <w:ilvl w:val="1"/>
          <w:numId w:val="1"/>
        </w:numPr>
        <w:suppressAutoHyphens/>
        <w:spacing w:before="120" w:after="120"/>
        <w:ind w:left="450" w:right="-34" w:hanging="450"/>
        <w:rPr>
          <w:rFonts w:ascii="Arial" w:hAnsi="Arial" w:cs="Arial"/>
          <w:sz w:val="20"/>
        </w:rPr>
      </w:pPr>
      <w:r w:rsidRPr="003A5E21">
        <w:rPr>
          <w:rFonts w:ascii="Arial" w:hAnsi="Arial" w:cs="Arial"/>
          <w:sz w:val="20"/>
        </w:rPr>
        <w:t>El contratante pone a disposición de los interesados toda la documentación relacionada con esta licitación, necesaria para la preparación de las ofertas.</w:t>
      </w:r>
    </w:p>
    <w:p w:rsidR="001A3D32" w:rsidRPr="003A5E21" w:rsidRDefault="001A3D32" w:rsidP="001A3D32">
      <w:pPr>
        <w:tabs>
          <w:tab w:val="right" w:pos="7308"/>
        </w:tabs>
        <w:autoSpaceDN w:val="0"/>
        <w:adjustRightInd w:val="0"/>
        <w:spacing w:before="120" w:after="120"/>
        <w:ind w:left="450" w:right="74" w:hanging="90"/>
        <w:rPr>
          <w:rFonts w:ascii="Arial" w:hAnsi="Arial" w:cs="Arial"/>
          <w:color w:val="FF0000"/>
          <w:sz w:val="20"/>
        </w:rPr>
      </w:pPr>
      <w:r w:rsidRPr="003A5E21">
        <w:rPr>
          <w:rFonts w:ascii="Arial" w:hAnsi="Arial" w:cs="Arial"/>
          <w:sz w:val="20"/>
        </w:rPr>
        <w:tab/>
        <w:t xml:space="preserve">Dicha información estará </w:t>
      </w:r>
      <w:r w:rsidRPr="003A5E21">
        <w:rPr>
          <w:rFonts w:ascii="Arial" w:hAnsi="Arial" w:cs="Arial"/>
          <w:color w:val="000000"/>
          <w:sz w:val="20"/>
        </w:rPr>
        <w:t>disponible sin costo alguno:</w:t>
      </w:r>
    </w:p>
    <w:p w:rsidR="001A3D32" w:rsidRPr="003A5E21" w:rsidRDefault="001A3D32" w:rsidP="001A3D32">
      <w:pPr>
        <w:numPr>
          <w:ilvl w:val="0"/>
          <w:numId w:val="4"/>
        </w:numPr>
        <w:tabs>
          <w:tab w:val="left" w:pos="900"/>
        </w:tabs>
        <w:autoSpaceDN w:val="0"/>
        <w:adjustRightInd w:val="0"/>
        <w:spacing w:before="120" w:after="120"/>
        <w:ind w:left="900" w:right="74" w:hanging="333"/>
        <w:jc w:val="left"/>
        <w:rPr>
          <w:rFonts w:ascii="Arial" w:hAnsi="Arial" w:cs="Arial"/>
          <w:color w:val="000000"/>
          <w:sz w:val="20"/>
        </w:rPr>
      </w:pPr>
      <w:r w:rsidRPr="003A5E21">
        <w:rPr>
          <w:rFonts w:ascii="Arial" w:hAnsi="Arial" w:cs="Arial"/>
          <w:color w:val="000000"/>
          <w:sz w:val="20"/>
        </w:rPr>
        <w:t>Para descarga:</w:t>
      </w:r>
    </w:p>
    <w:p w:rsidR="001A3D32" w:rsidRPr="003A5E21" w:rsidRDefault="001A3D32" w:rsidP="001A3D32">
      <w:pPr>
        <w:ind w:left="927" w:right="49"/>
        <w:outlineLvl w:val="0"/>
        <w:rPr>
          <w:rFonts w:ascii="Arial" w:hAnsi="Arial" w:cs="Arial"/>
          <w:b/>
          <w:color w:val="000000"/>
          <w:sz w:val="20"/>
        </w:rPr>
      </w:pPr>
      <w:r w:rsidRPr="003A5E21">
        <w:rPr>
          <w:rFonts w:ascii="Arial" w:hAnsi="Arial" w:cs="Arial"/>
          <w:color w:val="000000"/>
          <w:sz w:val="20"/>
        </w:rPr>
        <w:t xml:space="preserve">Las bases podrán consultarse y obtenerse de forma gratuita, descargándolas directamente del sitio electrónico de compras públicas </w:t>
      </w:r>
      <w:r w:rsidRPr="003A5E21">
        <w:rPr>
          <w:rFonts w:ascii="Arial" w:hAnsi="Arial" w:cs="Arial"/>
          <w:color w:val="0000FF"/>
          <w:sz w:val="20"/>
          <w:u w:val="single"/>
        </w:rPr>
        <w:t>https://www.mined.gob.sv;</w:t>
      </w:r>
      <w:r w:rsidRPr="003A5E21">
        <w:rPr>
          <w:rFonts w:ascii="Arial" w:hAnsi="Arial" w:cs="Arial"/>
          <w:color w:val="000000"/>
          <w:sz w:val="20"/>
        </w:rPr>
        <w:t xml:space="preserve"> </w:t>
      </w:r>
      <w:r w:rsidRPr="003A5E21">
        <w:rPr>
          <w:rFonts w:ascii="Arial" w:hAnsi="Arial" w:cs="Arial"/>
          <w:color w:val="0000FF"/>
          <w:sz w:val="20"/>
          <w:u w:val="single"/>
        </w:rPr>
        <w:t xml:space="preserve">https://www.comprasal.gob.sv/ </w:t>
      </w:r>
      <w:r w:rsidRPr="003A5E21">
        <w:rPr>
          <w:rFonts w:ascii="Arial" w:hAnsi="Arial" w:cs="Arial"/>
          <w:color w:val="000000"/>
          <w:sz w:val="20"/>
        </w:rPr>
        <w:t xml:space="preserve">a partir del día </w:t>
      </w:r>
      <w:r>
        <w:rPr>
          <w:rFonts w:ascii="Arial" w:hAnsi="Arial" w:cs="Arial"/>
          <w:b/>
          <w:bCs/>
          <w:color w:val="000000"/>
          <w:sz w:val="20"/>
        </w:rPr>
        <w:t xml:space="preserve">13 de junio </w:t>
      </w:r>
      <w:r w:rsidRPr="003A5E21">
        <w:rPr>
          <w:rFonts w:ascii="Arial" w:hAnsi="Arial" w:cs="Arial"/>
          <w:b/>
          <w:bCs/>
          <w:color w:val="000000"/>
          <w:sz w:val="20"/>
        </w:rPr>
        <w:t>de 2024 y</w:t>
      </w:r>
      <w:r w:rsidRPr="003A5E21">
        <w:rPr>
          <w:rFonts w:ascii="Arial" w:hAnsi="Arial" w:cs="Arial"/>
          <w:b/>
          <w:color w:val="000000"/>
          <w:sz w:val="20"/>
        </w:rPr>
        <w:t xml:space="preserve"> estarán disponibles hasta el </w:t>
      </w:r>
      <w:r>
        <w:rPr>
          <w:rFonts w:ascii="Arial" w:hAnsi="Arial" w:cs="Arial"/>
          <w:b/>
          <w:color w:val="000000"/>
          <w:sz w:val="20"/>
        </w:rPr>
        <w:t>26 de julio</w:t>
      </w:r>
      <w:r w:rsidRPr="003A5E21">
        <w:rPr>
          <w:rFonts w:ascii="Arial" w:hAnsi="Arial" w:cs="Arial"/>
          <w:b/>
          <w:color w:val="000000"/>
          <w:sz w:val="20"/>
        </w:rPr>
        <w:t xml:space="preserve"> de 2024.</w:t>
      </w:r>
    </w:p>
    <w:p w:rsidR="001A3D32" w:rsidRPr="003A5E21" w:rsidRDefault="001A3D32" w:rsidP="001A3D32">
      <w:pPr>
        <w:ind w:left="927" w:right="49"/>
        <w:outlineLvl w:val="0"/>
        <w:rPr>
          <w:rFonts w:ascii="Arial" w:hAnsi="Arial" w:cs="Arial"/>
          <w:b/>
          <w:color w:val="000000"/>
          <w:sz w:val="20"/>
        </w:rPr>
      </w:pPr>
    </w:p>
    <w:p w:rsidR="001A3D32" w:rsidRPr="003A5E21" w:rsidRDefault="001A3D32" w:rsidP="001A3D32">
      <w:pPr>
        <w:ind w:left="927" w:right="49"/>
        <w:outlineLvl w:val="0"/>
        <w:rPr>
          <w:rFonts w:ascii="Arial" w:hAnsi="Arial" w:cs="Arial"/>
          <w:color w:val="000000"/>
          <w:sz w:val="20"/>
        </w:rPr>
      </w:pPr>
    </w:p>
    <w:p w:rsidR="001A3D32" w:rsidRPr="003A5E21" w:rsidRDefault="001A3D32" w:rsidP="001A3D32">
      <w:pPr>
        <w:numPr>
          <w:ilvl w:val="0"/>
          <w:numId w:val="4"/>
        </w:numPr>
        <w:ind w:right="49"/>
        <w:outlineLvl w:val="0"/>
        <w:rPr>
          <w:rFonts w:ascii="Arial" w:hAnsi="Arial" w:cs="Arial"/>
          <w:color w:val="000000"/>
          <w:sz w:val="20"/>
        </w:rPr>
      </w:pPr>
      <w:r w:rsidRPr="003A5E21">
        <w:rPr>
          <w:rFonts w:ascii="Arial" w:hAnsi="Arial" w:cs="Arial"/>
          <w:color w:val="000000"/>
          <w:sz w:val="20"/>
        </w:rPr>
        <w:t xml:space="preserve">Físicamente en: </w:t>
      </w:r>
    </w:p>
    <w:p w:rsidR="001A3D32" w:rsidRPr="003A5E21" w:rsidRDefault="001A3D32" w:rsidP="001A3D32">
      <w:pPr>
        <w:ind w:left="927" w:right="49"/>
        <w:outlineLvl w:val="0"/>
        <w:rPr>
          <w:rFonts w:ascii="Arial" w:hAnsi="Arial" w:cs="Arial"/>
          <w:sz w:val="20"/>
        </w:rPr>
      </w:pPr>
    </w:p>
    <w:p w:rsidR="001A3D32" w:rsidRPr="003A5E21" w:rsidRDefault="001A3D32" w:rsidP="001A3D32">
      <w:pPr>
        <w:ind w:left="927" w:right="49"/>
        <w:outlineLvl w:val="0"/>
        <w:rPr>
          <w:rFonts w:ascii="Arial" w:hAnsi="Arial" w:cs="Arial"/>
          <w:sz w:val="20"/>
        </w:rPr>
      </w:pPr>
      <w:r w:rsidRPr="003A5E21">
        <w:rPr>
          <w:rFonts w:ascii="Arial" w:hAnsi="Arial" w:cs="Arial"/>
          <w:sz w:val="20"/>
        </w:rPr>
        <w:lastRenderedPageBreak/>
        <w:t xml:space="preserve">La Dirección de Compras Públicas del MINEDUCYT, ubicada en Centro de Gobierno, Plan Maestro, Edificio A-1, Segundo Nivel, Teléfono (503) 2592-3031, en donde el interesado entregará fotocopia del NIT de la </w:t>
      </w:r>
      <w:proofErr w:type="gramStart"/>
      <w:r w:rsidRPr="003A5E21">
        <w:rPr>
          <w:rFonts w:ascii="Arial" w:hAnsi="Arial" w:cs="Arial"/>
          <w:sz w:val="20"/>
        </w:rPr>
        <w:t>persona  jurídica</w:t>
      </w:r>
      <w:proofErr w:type="gramEnd"/>
      <w:r w:rsidRPr="003A5E21">
        <w:rPr>
          <w:rFonts w:ascii="Arial" w:hAnsi="Arial" w:cs="Arial"/>
          <w:sz w:val="20"/>
        </w:rPr>
        <w:t xml:space="preserve"> que participará (solo aplica para salvadoreñas) y nota que haga referencia a la licitación que está aplicando, e indicar en la misma: nombre de la persona jurídica, dirección, teléfonos, correo electrónico y nombre de</w:t>
      </w:r>
      <w:r>
        <w:rPr>
          <w:rFonts w:ascii="Arial" w:hAnsi="Arial" w:cs="Arial"/>
          <w:sz w:val="20"/>
        </w:rPr>
        <w:t>l representante legal.</w:t>
      </w:r>
    </w:p>
    <w:p w:rsidR="001A3D32" w:rsidRPr="003A5E21" w:rsidRDefault="001A3D32" w:rsidP="001A3D32">
      <w:pPr>
        <w:ind w:left="851" w:right="49"/>
        <w:outlineLvl w:val="0"/>
        <w:rPr>
          <w:rFonts w:ascii="Arial" w:hAnsi="Arial" w:cs="Arial"/>
          <w:strike/>
          <w:color w:val="FF0000"/>
          <w:sz w:val="20"/>
        </w:rPr>
      </w:pPr>
    </w:p>
    <w:p w:rsidR="001A3D32" w:rsidRPr="003A5E21" w:rsidRDefault="001A3D32" w:rsidP="001A3D32">
      <w:pPr>
        <w:suppressAutoHyphens/>
        <w:spacing w:after="240"/>
        <w:ind w:left="142"/>
        <w:rPr>
          <w:rFonts w:ascii="Arial" w:hAnsi="Arial" w:cs="Arial"/>
          <w:spacing w:val="-2"/>
          <w:sz w:val="20"/>
        </w:rPr>
      </w:pPr>
      <w:r w:rsidRPr="003A5E21">
        <w:rPr>
          <w:rFonts w:ascii="Arial" w:hAnsi="Arial" w:cs="Arial"/>
          <w:sz w:val="20"/>
        </w:rPr>
        <w:t>3.3 Las</w:t>
      </w:r>
      <w:r w:rsidRPr="003A5E21">
        <w:rPr>
          <w:rFonts w:ascii="Arial" w:hAnsi="Arial" w:cs="Arial"/>
          <w:spacing w:val="-2"/>
          <w:sz w:val="20"/>
        </w:rPr>
        <w:t xml:space="preserve"> ofertas se deben enviar al domicilio consignado más abajo,</w:t>
      </w:r>
      <w:r w:rsidRPr="003A5E21">
        <w:rPr>
          <w:rFonts w:ascii="Arial" w:hAnsi="Arial" w:cs="Arial"/>
          <w:color w:val="FF0000"/>
          <w:spacing w:val="-2"/>
          <w:sz w:val="20"/>
        </w:rPr>
        <w:t xml:space="preserve"> </w:t>
      </w:r>
      <w:r w:rsidRPr="003A5E21">
        <w:rPr>
          <w:rFonts w:ascii="Arial" w:hAnsi="Arial" w:cs="Arial"/>
          <w:spacing w:val="-2"/>
          <w:sz w:val="20"/>
        </w:rPr>
        <w:t xml:space="preserve">a más tardar </w:t>
      </w:r>
      <w:r w:rsidRPr="003A5E21">
        <w:rPr>
          <w:rFonts w:ascii="Arial" w:hAnsi="Arial" w:cs="Arial"/>
          <w:sz w:val="20"/>
        </w:rPr>
        <w:t xml:space="preserve">a las </w:t>
      </w:r>
      <w:r w:rsidRPr="003A5E21">
        <w:rPr>
          <w:rFonts w:ascii="Arial" w:hAnsi="Arial" w:cs="Arial"/>
          <w:b/>
          <w:sz w:val="20"/>
        </w:rPr>
        <w:t xml:space="preserve">10:00 horas (hora de El Salvador) </w:t>
      </w:r>
      <w:r w:rsidRPr="003A5E21">
        <w:rPr>
          <w:rFonts w:ascii="Arial" w:hAnsi="Arial" w:cs="Arial"/>
          <w:bCs/>
          <w:sz w:val="20"/>
        </w:rPr>
        <w:t xml:space="preserve">del día </w:t>
      </w:r>
      <w:r>
        <w:rPr>
          <w:rFonts w:ascii="Arial" w:hAnsi="Arial" w:cs="Arial"/>
          <w:bCs/>
          <w:sz w:val="20"/>
        </w:rPr>
        <w:t>30 de julio</w:t>
      </w:r>
      <w:r w:rsidRPr="003A5E21">
        <w:rPr>
          <w:rFonts w:ascii="Arial" w:hAnsi="Arial" w:cs="Arial"/>
          <w:bCs/>
          <w:sz w:val="20"/>
        </w:rPr>
        <w:t xml:space="preserve"> de 2024</w:t>
      </w:r>
      <w:r w:rsidRPr="003A5E21">
        <w:rPr>
          <w:rFonts w:ascii="Arial" w:hAnsi="Arial" w:cs="Arial"/>
          <w:spacing w:val="-2"/>
          <w:sz w:val="20"/>
        </w:rPr>
        <w:t>.</w:t>
      </w:r>
    </w:p>
    <w:p w:rsidR="001A3D32" w:rsidRPr="003A5E21" w:rsidRDefault="001A3D32" w:rsidP="001A3D32">
      <w:pPr>
        <w:suppressAutoHyphens/>
        <w:spacing w:before="120" w:after="120"/>
        <w:ind w:right="-34"/>
        <w:rPr>
          <w:rFonts w:ascii="Arial" w:hAnsi="Arial" w:cs="Arial"/>
          <w:spacing w:val="-2"/>
          <w:sz w:val="20"/>
        </w:rPr>
      </w:pPr>
      <w:r w:rsidRPr="003A5E21">
        <w:rPr>
          <w:rFonts w:ascii="Arial" w:hAnsi="Arial" w:cs="Arial"/>
          <w:color w:val="000000"/>
          <w:spacing w:val="-2"/>
          <w:sz w:val="20"/>
        </w:rPr>
        <w:t>No se permitirá presentar</w:t>
      </w:r>
      <w:r w:rsidRPr="003A5E21">
        <w:rPr>
          <w:rFonts w:ascii="Arial" w:hAnsi="Arial" w:cs="Arial"/>
          <w:spacing w:val="-2"/>
          <w:sz w:val="20"/>
        </w:rPr>
        <w:t xml:space="preserve"> ofertas en forma electrónica. No se aceptarán ofertas tardías.</w:t>
      </w:r>
    </w:p>
    <w:p w:rsidR="001A3D32" w:rsidRPr="003A5E21" w:rsidRDefault="001A3D32" w:rsidP="001A3D32">
      <w:pPr>
        <w:suppressAutoHyphens/>
        <w:spacing w:before="120" w:after="120"/>
        <w:ind w:right="-34"/>
        <w:rPr>
          <w:rFonts w:ascii="Arial" w:hAnsi="Arial" w:cs="Arial"/>
          <w:spacing w:val="-2"/>
          <w:sz w:val="20"/>
        </w:rPr>
      </w:pPr>
      <w:r w:rsidRPr="003A5E21">
        <w:rPr>
          <w:rFonts w:ascii="Arial" w:hAnsi="Arial" w:cs="Arial"/>
          <w:spacing w:val="-2"/>
          <w:sz w:val="20"/>
        </w:rPr>
        <w:t>Las ofertas que corresponden al sobre No 1 (Ofertas Técnicas) se abrirán públicamente, en presencia de los representantes designados por los Licitantes y de cualquier persona que decida asistir, en el domicilio consignado más abajo</w:t>
      </w:r>
      <w:r w:rsidRPr="003A5E21">
        <w:rPr>
          <w:rFonts w:ascii="Arial" w:hAnsi="Arial" w:cs="Arial"/>
          <w:color w:val="000000"/>
          <w:spacing w:val="-2"/>
          <w:sz w:val="20"/>
        </w:rPr>
        <w:t>,</w:t>
      </w:r>
      <w:r w:rsidRPr="003A5E21">
        <w:rPr>
          <w:rFonts w:ascii="Arial" w:hAnsi="Arial" w:cs="Arial"/>
          <w:spacing w:val="-2"/>
          <w:sz w:val="20"/>
        </w:rPr>
        <w:t xml:space="preserve"> a más tardar </w:t>
      </w:r>
      <w:r w:rsidRPr="003A5E21">
        <w:rPr>
          <w:rFonts w:ascii="Arial" w:hAnsi="Arial" w:cs="Arial"/>
          <w:sz w:val="20"/>
        </w:rPr>
        <w:t>a las 10:30 horas (hora de El Salvador) del día</w:t>
      </w:r>
      <w:r w:rsidRPr="003A5E21"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bCs/>
          <w:sz w:val="20"/>
        </w:rPr>
        <w:t>30 de julio</w:t>
      </w:r>
      <w:r w:rsidRPr="003A5E21">
        <w:rPr>
          <w:rFonts w:ascii="Arial" w:hAnsi="Arial" w:cs="Arial"/>
          <w:bCs/>
          <w:sz w:val="20"/>
        </w:rPr>
        <w:t xml:space="preserve"> de 2024</w:t>
      </w:r>
      <w:r w:rsidRPr="003A5E21">
        <w:rPr>
          <w:rFonts w:ascii="Arial" w:hAnsi="Arial" w:cs="Arial"/>
          <w:spacing w:val="-2"/>
          <w:sz w:val="20"/>
        </w:rPr>
        <w:t xml:space="preserve">. </w:t>
      </w:r>
    </w:p>
    <w:p w:rsidR="001A3D32" w:rsidRPr="003A5E21" w:rsidRDefault="001A3D32" w:rsidP="001A3D32">
      <w:pPr>
        <w:suppressAutoHyphens/>
        <w:ind w:right="-34"/>
        <w:rPr>
          <w:rFonts w:ascii="Arial" w:hAnsi="Arial" w:cs="Arial"/>
          <w:spacing w:val="-2"/>
          <w:sz w:val="20"/>
        </w:rPr>
      </w:pPr>
    </w:p>
    <w:p w:rsidR="001A3D32" w:rsidRPr="003A5E21" w:rsidRDefault="001A3D32" w:rsidP="001A3D32">
      <w:pPr>
        <w:suppressAutoHyphens/>
        <w:spacing w:after="240"/>
        <w:ind w:left="142"/>
        <w:rPr>
          <w:rFonts w:ascii="Arial" w:hAnsi="Arial" w:cs="Arial"/>
          <w:color w:val="000000"/>
          <w:spacing w:val="-2"/>
          <w:sz w:val="20"/>
        </w:rPr>
      </w:pPr>
      <w:r w:rsidRPr="003A5E21">
        <w:rPr>
          <w:rFonts w:ascii="Arial" w:hAnsi="Arial" w:cs="Arial"/>
          <w:spacing w:val="-2"/>
          <w:sz w:val="20"/>
        </w:rPr>
        <w:t xml:space="preserve">3.4 Todas las Ofertas deben ir acompañadas </w:t>
      </w:r>
      <w:r w:rsidRPr="003A5E21">
        <w:rPr>
          <w:rFonts w:ascii="Arial" w:hAnsi="Arial" w:cs="Arial"/>
          <w:color w:val="000000"/>
          <w:spacing w:val="-2"/>
          <w:sz w:val="20"/>
        </w:rPr>
        <w:t>de una “Declaración de Mantenimiento de la Oferta”.</w:t>
      </w:r>
    </w:p>
    <w:p w:rsidR="001A3D32" w:rsidRPr="003A5E21" w:rsidRDefault="001A3D32" w:rsidP="001A3D32">
      <w:pPr>
        <w:suppressAutoHyphens/>
        <w:spacing w:after="240"/>
        <w:ind w:left="142"/>
        <w:rPr>
          <w:rFonts w:ascii="Arial" w:hAnsi="Arial" w:cs="Arial"/>
          <w:color w:val="000000"/>
          <w:spacing w:val="-2"/>
          <w:sz w:val="20"/>
        </w:rPr>
      </w:pPr>
      <w:r w:rsidRPr="003A5E21">
        <w:rPr>
          <w:rFonts w:ascii="Arial" w:hAnsi="Arial" w:cs="Arial"/>
          <w:spacing w:val="-2"/>
          <w:sz w:val="20"/>
        </w:rPr>
        <w:t>3.5 El domicilio mencionado(s) más arriba es:</w:t>
      </w:r>
      <w:r w:rsidRPr="003A5E21">
        <w:rPr>
          <w:rFonts w:ascii="Arial" w:hAnsi="Arial" w:cs="Arial"/>
          <w:color w:val="FF0000"/>
          <w:spacing w:val="-2"/>
          <w:sz w:val="20"/>
        </w:rPr>
        <w:t xml:space="preserve"> </w:t>
      </w:r>
    </w:p>
    <w:p w:rsidR="001A3D32" w:rsidRPr="003A5E21" w:rsidRDefault="001A3D32" w:rsidP="001A3D32">
      <w:pPr>
        <w:suppressAutoHyphens/>
        <w:ind w:left="426"/>
        <w:rPr>
          <w:rFonts w:ascii="Arial" w:hAnsi="Arial" w:cs="Arial"/>
          <w:color w:val="FF0000"/>
          <w:spacing w:val="-2"/>
          <w:sz w:val="20"/>
        </w:rPr>
      </w:pPr>
      <w:r w:rsidRPr="003A5E21">
        <w:rPr>
          <w:rFonts w:ascii="Arial" w:hAnsi="Arial" w:cs="Arial"/>
          <w:color w:val="000000"/>
          <w:sz w:val="20"/>
        </w:rPr>
        <w:t>Ministerio de Educación, Ciencia y Tecnología, Dirección de Compras Públicas - DCP, Alameda Juan Pablo II y Calle Guadalupe, Plan Maestro, Centro de Gobierno, Edificio A-1, Segundo Nivel, San Salvador, El Salvador.</w:t>
      </w:r>
      <w:r w:rsidRPr="003A5E21">
        <w:rPr>
          <w:rFonts w:ascii="Arial" w:hAnsi="Arial" w:cs="Arial"/>
          <w:color w:val="FF0000"/>
          <w:spacing w:val="-2"/>
          <w:sz w:val="20"/>
        </w:rPr>
        <w:t xml:space="preserve"> </w:t>
      </w:r>
    </w:p>
    <w:p w:rsidR="001A3D32" w:rsidRPr="003A5E21" w:rsidRDefault="001A3D32" w:rsidP="001A3D32">
      <w:pPr>
        <w:suppressAutoHyphens/>
        <w:ind w:left="142"/>
        <w:jc w:val="center"/>
        <w:rPr>
          <w:rFonts w:ascii="Arial" w:hAnsi="Arial" w:cs="Arial"/>
          <w:color w:val="FF0000"/>
          <w:spacing w:val="-2"/>
          <w:sz w:val="20"/>
        </w:rPr>
      </w:pPr>
    </w:p>
    <w:p w:rsidR="001A3D32" w:rsidRPr="003A5E21" w:rsidRDefault="001A3D32" w:rsidP="001A3D32">
      <w:pPr>
        <w:tabs>
          <w:tab w:val="left" w:pos="6379"/>
        </w:tabs>
        <w:spacing w:before="240"/>
        <w:jc w:val="center"/>
        <w:rPr>
          <w:rFonts w:ascii="Arial" w:hAnsi="Arial" w:cs="Arial"/>
          <w:color w:val="000000"/>
          <w:spacing w:val="-2"/>
          <w:sz w:val="20"/>
        </w:rPr>
      </w:pPr>
    </w:p>
    <w:p w:rsidR="001A3D32" w:rsidRPr="003A5E21" w:rsidRDefault="001A3D32" w:rsidP="001A3D32">
      <w:pPr>
        <w:tabs>
          <w:tab w:val="left" w:pos="6379"/>
        </w:tabs>
        <w:spacing w:before="240"/>
        <w:jc w:val="center"/>
        <w:rPr>
          <w:rFonts w:ascii="Arial" w:hAnsi="Arial" w:cs="Arial"/>
          <w:color w:val="000000"/>
          <w:spacing w:val="-2"/>
          <w:sz w:val="20"/>
        </w:rPr>
      </w:pPr>
    </w:p>
    <w:p w:rsidR="001A3D32" w:rsidRPr="003A5E21" w:rsidRDefault="001A3D32" w:rsidP="001A3D32">
      <w:pPr>
        <w:tabs>
          <w:tab w:val="left" w:pos="6379"/>
        </w:tabs>
        <w:spacing w:before="240"/>
        <w:jc w:val="center"/>
        <w:rPr>
          <w:rFonts w:ascii="Arial" w:hAnsi="Arial" w:cs="Arial"/>
          <w:color w:val="000000"/>
          <w:spacing w:val="-2"/>
          <w:sz w:val="20"/>
        </w:rPr>
      </w:pPr>
    </w:p>
    <w:p w:rsidR="001A3D32" w:rsidRPr="003A5E21" w:rsidRDefault="001A3D32" w:rsidP="001A3D32">
      <w:pPr>
        <w:tabs>
          <w:tab w:val="left" w:pos="6379"/>
        </w:tabs>
        <w:jc w:val="center"/>
        <w:rPr>
          <w:rFonts w:ascii="Arial" w:hAnsi="Arial" w:cs="Arial"/>
          <w:color w:val="000000"/>
          <w:spacing w:val="-2"/>
          <w:sz w:val="20"/>
        </w:rPr>
      </w:pPr>
      <w:bookmarkStart w:id="1" w:name="_GoBack"/>
      <w:bookmarkEnd w:id="1"/>
    </w:p>
    <w:p w:rsidR="008A4AE0" w:rsidRDefault="008A4AE0"/>
    <w:sectPr w:rsidR="008A4A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021B"/>
    <w:multiLevelType w:val="multilevel"/>
    <w:tmpl w:val="76C007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DA42915"/>
    <w:multiLevelType w:val="multilevel"/>
    <w:tmpl w:val="A268E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71176DC"/>
    <w:multiLevelType w:val="hybridMultilevel"/>
    <w:tmpl w:val="DFDC9730"/>
    <w:lvl w:ilvl="0" w:tplc="9A7886FC">
      <w:start w:val="1"/>
      <w:numFmt w:val="lowerLetter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480A0019" w:tentative="1">
      <w:start w:val="1"/>
      <w:numFmt w:val="lowerLetter"/>
      <w:lvlText w:val="%2."/>
      <w:lvlJc w:val="left"/>
      <w:pPr>
        <w:ind w:left="1647" w:hanging="360"/>
      </w:pPr>
    </w:lvl>
    <w:lvl w:ilvl="2" w:tplc="480A001B" w:tentative="1">
      <w:start w:val="1"/>
      <w:numFmt w:val="lowerRoman"/>
      <w:lvlText w:val="%3."/>
      <w:lvlJc w:val="right"/>
      <w:pPr>
        <w:ind w:left="2367" w:hanging="180"/>
      </w:pPr>
    </w:lvl>
    <w:lvl w:ilvl="3" w:tplc="480A000F" w:tentative="1">
      <w:start w:val="1"/>
      <w:numFmt w:val="decimal"/>
      <w:lvlText w:val="%4."/>
      <w:lvlJc w:val="left"/>
      <w:pPr>
        <w:ind w:left="3087" w:hanging="360"/>
      </w:pPr>
    </w:lvl>
    <w:lvl w:ilvl="4" w:tplc="480A0019" w:tentative="1">
      <w:start w:val="1"/>
      <w:numFmt w:val="lowerLetter"/>
      <w:lvlText w:val="%5."/>
      <w:lvlJc w:val="left"/>
      <w:pPr>
        <w:ind w:left="3807" w:hanging="360"/>
      </w:pPr>
    </w:lvl>
    <w:lvl w:ilvl="5" w:tplc="480A001B" w:tentative="1">
      <w:start w:val="1"/>
      <w:numFmt w:val="lowerRoman"/>
      <w:lvlText w:val="%6."/>
      <w:lvlJc w:val="right"/>
      <w:pPr>
        <w:ind w:left="4527" w:hanging="180"/>
      </w:pPr>
    </w:lvl>
    <w:lvl w:ilvl="6" w:tplc="480A000F" w:tentative="1">
      <w:start w:val="1"/>
      <w:numFmt w:val="decimal"/>
      <w:lvlText w:val="%7."/>
      <w:lvlJc w:val="left"/>
      <w:pPr>
        <w:ind w:left="5247" w:hanging="360"/>
      </w:pPr>
    </w:lvl>
    <w:lvl w:ilvl="7" w:tplc="480A0019" w:tentative="1">
      <w:start w:val="1"/>
      <w:numFmt w:val="lowerLetter"/>
      <w:lvlText w:val="%8."/>
      <w:lvlJc w:val="left"/>
      <w:pPr>
        <w:ind w:left="5967" w:hanging="360"/>
      </w:pPr>
    </w:lvl>
    <w:lvl w:ilvl="8" w:tplc="4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064662"/>
    <w:multiLevelType w:val="multilevel"/>
    <w:tmpl w:val="8E0605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32"/>
    <w:rsid w:val="001A3D32"/>
    <w:rsid w:val="0046685F"/>
    <w:rsid w:val="008A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DF16F5-814F-4717-9BC1-92417F7E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3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ci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Eduardo Escobar Flores</dc:creator>
  <cp:keywords/>
  <dc:description/>
  <cp:lastModifiedBy>Jose Eduardo Escobar Flores</cp:lastModifiedBy>
  <cp:revision>2</cp:revision>
  <dcterms:created xsi:type="dcterms:W3CDTF">2024-06-13T23:26:00Z</dcterms:created>
  <dcterms:modified xsi:type="dcterms:W3CDTF">2024-06-14T20:45:00Z</dcterms:modified>
</cp:coreProperties>
</file>